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B95BF" w14:textId="77777777" w:rsidR="00721AE3" w:rsidRDefault="00721AE3" w:rsidP="00721AE3">
      <w:pPr>
        <w:spacing w:after="0"/>
        <w:rPr>
          <w:sz w:val="28"/>
          <w:szCs w:val="28"/>
        </w:rPr>
      </w:pPr>
    </w:p>
    <w:p w14:paraId="2E6CA025" w14:textId="77777777" w:rsidR="00721AE3" w:rsidRPr="00721AE3" w:rsidRDefault="00721AE3" w:rsidP="00C57149">
      <w:pPr>
        <w:spacing w:after="0"/>
        <w:jc w:val="center"/>
        <w:rPr>
          <w:sz w:val="32"/>
          <w:szCs w:val="32"/>
        </w:rPr>
      </w:pPr>
      <w:r w:rsidRPr="00721AE3">
        <w:rPr>
          <w:sz w:val="32"/>
          <w:szCs w:val="32"/>
        </w:rPr>
        <w:t>How to Organize a Pathfinder Club</w:t>
      </w:r>
    </w:p>
    <w:p w14:paraId="18488A87" w14:textId="02C36A20" w:rsidR="00721AE3" w:rsidRPr="00801FA2" w:rsidRDefault="00721AE3" w:rsidP="00721AE3">
      <w:pPr>
        <w:pStyle w:val="ListParagraph"/>
        <w:numPr>
          <w:ilvl w:val="0"/>
          <w:numId w:val="3"/>
        </w:numPr>
        <w:spacing w:after="0"/>
        <w:rPr>
          <w:sz w:val="24"/>
          <w:szCs w:val="24"/>
        </w:rPr>
      </w:pPr>
      <w:r w:rsidRPr="00C57149">
        <w:rPr>
          <w:sz w:val="24"/>
          <w:szCs w:val="24"/>
        </w:rPr>
        <w:t>Counsel with the Conference Youth Ministries personnel</w:t>
      </w:r>
      <w:r w:rsidR="004D15BD">
        <w:rPr>
          <w:sz w:val="24"/>
          <w:szCs w:val="24"/>
        </w:rPr>
        <w:t xml:space="preserve">, </w:t>
      </w:r>
      <w:r w:rsidR="004D15BD" w:rsidRPr="00801FA2">
        <w:rPr>
          <w:sz w:val="24"/>
          <w:szCs w:val="24"/>
        </w:rPr>
        <w:t>i</w:t>
      </w:r>
      <w:r w:rsidRPr="00801FA2">
        <w:rPr>
          <w:sz w:val="24"/>
          <w:szCs w:val="24"/>
        </w:rPr>
        <w:t>.</w:t>
      </w:r>
      <w:r w:rsidR="004D15BD" w:rsidRPr="00801FA2">
        <w:rPr>
          <w:sz w:val="24"/>
          <w:szCs w:val="24"/>
        </w:rPr>
        <w:t>e. Youth Director, Pathfinder Coordinator, Area Coordinator</w:t>
      </w:r>
      <w:bookmarkStart w:id="0" w:name="_GoBack"/>
      <w:bookmarkEnd w:id="0"/>
    </w:p>
    <w:p w14:paraId="31F723C7" w14:textId="77777777" w:rsidR="00721AE3" w:rsidRPr="00C57149" w:rsidRDefault="00721AE3" w:rsidP="00721AE3">
      <w:pPr>
        <w:pStyle w:val="ListParagraph"/>
        <w:numPr>
          <w:ilvl w:val="0"/>
          <w:numId w:val="3"/>
        </w:numPr>
        <w:spacing w:after="0"/>
        <w:rPr>
          <w:sz w:val="24"/>
          <w:szCs w:val="24"/>
        </w:rPr>
      </w:pPr>
      <w:r w:rsidRPr="00C57149">
        <w:rPr>
          <w:sz w:val="24"/>
          <w:szCs w:val="24"/>
        </w:rPr>
        <w:t>Meet with the Pastor and Conference Youth Ministries personnel.</w:t>
      </w:r>
    </w:p>
    <w:p w14:paraId="71244EC0" w14:textId="77777777" w:rsidR="00721AE3" w:rsidRPr="00C57149" w:rsidRDefault="00721AE3" w:rsidP="00721AE3">
      <w:pPr>
        <w:pStyle w:val="ListParagraph"/>
        <w:numPr>
          <w:ilvl w:val="0"/>
          <w:numId w:val="3"/>
        </w:numPr>
        <w:spacing w:after="0"/>
        <w:rPr>
          <w:sz w:val="24"/>
          <w:szCs w:val="24"/>
        </w:rPr>
      </w:pPr>
      <w:r w:rsidRPr="00C57149">
        <w:rPr>
          <w:sz w:val="24"/>
          <w:szCs w:val="24"/>
        </w:rPr>
        <w:t>Present your plans to the Church Board. Church Board authorizes the organization of the Pathfinder Club. Familiarize Board members with the Pathfinder philosophy, aims, and objectives.</w:t>
      </w:r>
    </w:p>
    <w:p w14:paraId="18EE0434" w14:textId="6BBE5DEA" w:rsidR="00721AE3" w:rsidRPr="00C57149" w:rsidRDefault="00721AE3" w:rsidP="00721AE3">
      <w:pPr>
        <w:pStyle w:val="ListParagraph"/>
        <w:numPr>
          <w:ilvl w:val="0"/>
          <w:numId w:val="3"/>
        </w:numPr>
        <w:spacing w:after="0"/>
        <w:rPr>
          <w:sz w:val="24"/>
          <w:szCs w:val="24"/>
        </w:rPr>
      </w:pPr>
      <w:r w:rsidRPr="00C57149">
        <w:rPr>
          <w:sz w:val="24"/>
          <w:szCs w:val="24"/>
        </w:rPr>
        <w:t xml:space="preserve">Second meeting of the Church Board (or Nominating Committee) to elect Pathfinder director and </w:t>
      </w:r>
      <w:r w:rsidR="004D15BD">
        <w:rPr>
          <w:sz w:val="24"/>
          <w:szCs w:val="24"/>
        </w:rPr>
        <w:t>assistant director</w:t>
      </w:r>
      <w:r w:rsidRPr="00C57149">
        <w:rPr>
          <w:sz w:val="24"/>
          <w:szCs w:val="24"/>
        </w:rPr>
        <w:t>.</w:t>
      </w:r>
    </w:p>
    <w:p w14:paraId="7E23FA75" w14:textId="2856EB5B" w:rsidR="00721AE3" w:rsidRPr="00C57149" w:rsidRDefault="00721AE3" w:rsidP="00721AE3">
      <w:pPr>
        <w:pStyle w:val="ListParagraph"/>
        <w:numPr>
          <w:ilvl w:val="0"/>
          <w:numId w:val="3"/>
        </w:numPr>
        <w:spacing w:after="0"/>
        <w:rPr>
          <w:sz w:val="24"/>
          <w:szCs w:val="24"/>
        </w:rPr>
      </w:pPr>
      <w:r w:rsidRPr="00C57149">
        <w:rPr>
          <w:sz w:val="24"/>
          <w:szCs w:val="24"/>
        </w:rPr>
        <w:t xml:space="preserve">Inform congregation during </w:t>
      </w:r>
      <w:r w:rsidR="004D15BD">
        <w:rPr>
          <w:sz w:val="24"/>
          <w:szCs w:val="24"/>
        </w:rPr>
        <w:t>Worship</w:t>
      </w:r>
      <w:r w:rsidRPr="00C57149">
        <w:rPr>
          <w:sz w:val="24"/>
          <w:szCs w:val="24"/>
        </w:rPr>
        <w:t xml:space="preserve"> Service about Pathfinder Club, its objectives and program.</w:t>
      </w:r>
    </w:p>
    <w:p w14:paraId="454C43DA" w14:textId="483030D7" w:rsidR="00721AE3" w:rsidRPr="00C57149" w:rsidRDefault="00721AE3" w:rsidP="00721AE3">
      <w:pPr>
        <w:pStyle w:val="ListParagraph"/>
        <w:numPr>
          <w:ilvl w:val="0"/>
          <w:numId w:val="3"/>
        </w:numPr>
        <w:spacing w:after="0"/>
        <w:rPr>
          <w:sz w:val="24"/>
          <w:szCs w:val="24"/>
        </w:rPr>
      </w:pPr>
      <w:r w:rsidRPr="00C57149">
        <w:rPr>
          <w:sz w:val="24"/>
          <w:szCs w:val="24"/>
        </w:rPr>
        <w:t xml:space="preserve">Pathfinder officers elect remaining </w:t>
      </w:r>
      <w:r w:rsidR="004D15BD">
        <w:rPr>
          <w:sz w:val="24"/>
          <w:szCs w:val="24"/>
        </w:rPr>
        <w:t xml:space="preserve">Pathfinder </w:t>
      </w:r>
      <w:r w:rsidRPr="00C57149">
        <w:rPr>
          <w:sz w:val="24"/>
          <w:szCs w:val="24"/>
        </w:rPr>
        <w:t>Executive Committee members.</w:t>
      </w:r>
    </w:p>
    <w:p w14:paraId="19D3EB06" w14:textId="77777777" w:rsidR="00721AE3" w:rsidRPr="00C57149" w:rsidRDefault="00721AE3" w:rsidP="00721AE3">
      <w:pPr>
        <w:pStyle w:val="ListParagraph"/>
        <w:numPr>
          <w:ilvl w:val="0"/>
          <w:numId w:val="3"/>
        </w:numPr>
        <w:spacing w:after="0"/>
        <w:rPr>
          <w:sz w:val="24"/>
          <w:szCs w:val="24"/>
        </w:rPr>
      </w:pPr>
      <w:r w:rsidRPr="00C57149">
        <w:rPr>
          <w:sz w:val="24"/>
          <w:szCs w:val="24"/>
        </w:rPr>
        <w:t>First meeting of Pathfinder Executive Committee to elect remaining Pathfinder staff as needed.</w:t>
      </w:r>
    </w:p>
    <w:p w14:paraId="71EBFD13" w14:textId="77777777" w:rsidR="00721AE3" w:rsidRPr="00C57149" w:rsidRDefault="00721AE3" w:rsidP="00721AE3">
      <w:pPr>
        <w:pStyle w:val="ListParagraph"/>
        <w:numPr>
          <w:ilvl w:val="0"/>
          <w:numId w:val="3"/>
        </w:numPr>
        <w:spacing w:after="0"/>
        <w:rPr>
          <w:sz w:val="24"/>
          <w:szCs w:val="24"/>
        </w:rPr>
      </w:pPr>
      <w:r w:rsidRPr="00C57149">
        <w:rPr>
          <w:sz w:val="24"/>
          <w:szCs w:val="24"/>
        </w:rPr>
        <w:t>Pathfinder officers and staff attend Conference Pathfinder Basic Staff Training Course.</w:t>
      </w:r>
    </w:p>
    <w:p w14:paraId="0558AF14" w14:textId="77777777" w:rsidR="00721AE3" w:rsidRPr="00C57149" w:rsidRDefault="00721AE3" w:rsidP="00721AE3">
      <w:pPr>
        <w:pStyle w:val="ListParagraph"/>
        <w:numPr>
          <w:ilvl w:val="0"/>
          <w:numId w:val="3"/>
        </w:numPr>
        <w:spacing w:after="0"/>
        <w:rPr>
          <w:sz w:val="24"/>
          <w:szCs w:val="24"/>
        </w:rPr>
      </w:pPr>
      <w:r w:rsidRPr="00C57149">
        <w:rPr>
          <w:sz w:val="24"/>
          <w:szCs w:val="24"/>
        </w:rPr>
        <w:t>Call Pathfinder Executive Committee meeting to plan yearly program.</w:t>
      </w:r>
    </w:p>
    <w:p w14:paraId="36413868" w14:textId="77777777" w:rsidR="00721AE3" w:rsidRPr="00C57149" w:rsidRDefault="00721AE3" w:rsidP="00721AE3">
      <w:pPr>
        <w:pStyle w:val="ListParagraph"/>
        <w:numPr>
          <w:ilvl w:val="0"/>
          <w:numId w:val="3"/>
        </w:numPr>
        <w:spacing w:after="0"/>
        <w:rPr>
          <w:sz w:val="24"/>
          <w:szCs w:val="24"/>
        </w:rPr>
      </w:pPr>
      <w:r w:rsidRPr="00C57149">
        <w:rPr>
          <w:sz w:val="24"/>
          <w:szCs w:val="24"/>
        </w:rPr>
        <w:t>Present all plans at a Pathfinder Staff Meeting.</w:t>
      </w:r>
    </w:p>
    <w:p w14:paraId="7F1DB2B6" w14:textId="77777777" w:rsidR="00721AE3" w:rsidRPr="00C57149" w:rsidRDefault="00721AE3" w:rsidP="00721AE3">
      <w:pPr>
        <w:pStyle w:val="ListParagraph"/>
        <w:numPr>
          <w:ilvl w:val="0"/>
          <w:numId w:val="3"/>
        </w:numPr>
        <w:spacing w:after="0"/>
        <w:rPr>
          <w:sz w:val="24"/>
          <w:szCs w:val="24"/>
        </w:rPr>
      </w:pPr>
      <w:r w:rsidRPr="00C57149">
        <w:rPr>
          <w:sz w:val="24"/>
          <w:szCs w:val="24"/>
        </w:rPr>
        <w:t>Advertise the program at least six weeks before opening night.</w:t>
      </w:r>
    </w:p>
    <w:p w14:paraId="315DF484" w14:textId="77777777" w:rsidR="00721AE3" w:rsidRPr="00C57149" w:rsidRDefault="00721AE3" w:rsidP="00721AE3">
      <w:pPr>
        <w:pStyle w:val="ListParagraph"/>
        <w:numPr>
          <w:ilvl w:val="0"/>
          <w:numId w:val="3"/>
        </w:numPr>
        <w:spacing w:after="0"/>
        <w:rPr>
          <w:sz w:val="24"/>
          <w:szCs w:val="24"/>
        </w:rPr>
      </w:pPr>
      <w:r w:rsidRPr="00C57149">
        <w:rPr>
          <w:sz w:val="24"/>
          <w:szCs w:val="24"/>
        </w:rPr>
        <w:t>Write letters or personally contact the potential Pathfinder families.</w:t>
      </w:r>
    </w:p>
    <w:p w14:paraId="7C7A444A" w14:textId="7A445EE7" w:rsidR="00721AE3" w:rsidRPr="00C57149" w:rsidRDefault="00721AE3" w:rsidP="00721AE3">
      <w:pPr>
        <w:pStyle w:val="ListParagraph"/>
        <w:numPr>
          <w:ilvl w:val="0"/>
          <w:numId w:val="3"/>
        </w:numPr>
        <w:spacing w:after="0"/>
        <w:rPr>
          <w:sz w:val="24"/>
          <w:szCs w:val="24"/>
        </w:rPr>
      </w:pPr>
      <w:r w:rsidRPr="00C57149">
        <w:rPr>
          <w:sz w:val="24"/>
          <w:szCs w:val="24"/>
        </w:rPr>
        <w:t xml:space="preserve">Enrollment night - completion of Pathfinder </w:t>
      </w:r>
      <w:r w:rsidR="004D15BD">
        <w:rPr>
          <w:sz w:val="24"/>
          <w:szCs w:val="24"/>
        </w:rPr>
        <w:t>Club</w:t>
      </w:r>
      <w:r w:rsidRPr="00C57149">
        <w:rPr>
          <w:sz w:val="24"/>
          <w:szCs w:val="24"/>
        </w:rPr>
        <w:t xml:space="preserve"> applications</w:t>
      </w:r>
      <w:r w:rsidR="004D15BD">
        <w:rPr>
          <w:sz w:val="24"/>
          <w:szCs w:val="24"/>
        </w:rPr>
        <w:t>, medical forms, and image releases</w:t>
      </w:r>
      <w:r w:rsidRPr="00C57149">
        <w:rPr>
          <w:sz w:val="24"/>
          <w:szCs w:val="24"/>
        </w:rPr>
        <w:t>.</w:t>
      </w:r>
    </w:p>
    <w:p w14:paraId="799AD100" w14:textId="1CC66BC8" w:rsidR="00721AE3" w:rsidRPr="00C57149" w:rsidRDefault="00721AE3" w:rsidP="00721AE3">
      <w:pPr>
        <w:pStyle w:val="ListParagraph"/>
        <w:numPr>
          <w:ilvl w:val="0"/>
          <w:numId w:val="3"/>
        </w:numPr>
        <w:spacing w:after="0"/>
        <w:rPr>
          <w:sz w:val="24"/>
          <w:szCs w:val="24"/>
        </w:rPr>
      </w:pPr>
      <w:r w:rsidRPr="00C57149">
        <w:rPr>
          <w:sz w:val="24"/>
          <w:szCs w:val="24"/>
        </w:rPr>
        <w:t>Home visitation by Pathfinder counselors</w:t>
      </w:r>
      <w:r w:rsidR="004D15BD">
        <w:rPr>
          <w:sz w:val="24"/>
          <w:szCs w:val="24"/>
        </w:rPr>
        <w:t>, if applicable.</w:t>
      </w:r>
    </w:p>
    <w:p w14:paraId="4350F299" w14:textId="3796B6AE" w:rsidR="00721AE3" w:rsidRPr="00C57149" w:rsidRDefault="00721AE3" w:rsidP="00721AE3">
      <w:pPr>
        <w:pStyle w:val="ListParagraph"/>
        <w:numPr>
          <w:ilvl w:val="0"/>
          <w:numId w:val="3"/>
        </w:numPr>
        <w:spacing w:after="0"/>
        <w:rPr>
          <w:sz w:val="24"/>
          <w:szCs w:val="24"/>
        </w:rPr>
      </w:pPr>
      <w:r w:rsidRPr="00C57149">
        <w:rPr>
          <w:sz w:val="24"/>
          <w:szCs w:val="24"/>
        </w:rPr>
        <w:t xml:space="preserve">Induction Ceremony - Pathfinder </w:t>
      </w:r>
      <w:r w:rsidR="00A77ECE">
        <w:rPr>
          <w:sz w:val="24"/>
          <w:szCs w:val="24"/>
        </w:rPr>
        <w:t>scarf/slide</w:t>
      </w:r>
      <w:r w:rsidR="00564EE6">
        <w:rPr>
          <w:sz w:val="24"/>
          <w:szCs w:val="24"/>
        </w:rPr>
        <w:t xml:space="preserve"> presented</w:t>
      </w:r>
      <w:r w:rsidRPr="00C57149">
        <w:rPr>
          <w:sz w:val="24"/>
          <w:szCs w:val="24"/>
        </w:rPr>
        <w:t>.</w:t>
      </w:r>
    </w:p>
    <w:p w14:paraId="1377AC54" w14:textId="77777777" w:rsidR="00721AE3" w:rsidRPr="00C57149" w:rsidRDefault="00721AE3" w:rsidP="00721AE3">
      <w:pPr>
        <w:pStyle w:val="ListParagraph"/>
        <w:numPr>
          <w:ilvl w:val="0"/>
          <w:numId w:val="3"/>
        </w:numPr>
        <w:spacing w:after="0"/>
        <w:rPr>
          <w:sz w:val="24"/>
          <w:szCs w:val="24"/>
        </w:rPr>
      </w:pPr>
      <w:r w:rsidRPr="00C57149">
        <w:rPr>
          <w:sz w:val="24"/>
          <w:szCs w:val="24"/>
        </w:rPr>
        <w:t>Establishing church and community interest.</w:t>
      </w:r>
    </w:p>
    <w:p w14:paraId="711AD6B3" w14:textId="77777777" w:rsidR="00721AE3" w:rsidRPr="00C57149" w:rsidRDefault="00721AE3" w:rsidP="00721AE3">
      <w:pPr>
        <w:pStyle w:val="ListParagraph"/>
        <w:numPr>
          <w:ilvl w:val="0"/>
          <w:numId w:val="3"/>
        </w:numPr>
        <w:spacing w:after="0"/>
        <w:rPr>
          <w:sz w:val="24"/>
          <w:szCs w:val="24"/>
        </w:rPr>
      </w:pPr>
      <w:r w:rsidRPr="00C57149">
        <w:rPr>
          <w:sz w:val="24"/>
          <w:szCs w:val="24"/>
        </w:rPr>
        <w:t>Evaluation.</w:t>
      </w:r>
    </w:p>
    <w:p w14:paraId="2DAB761B" w14:textId="77777777" w:rsidR="00721AE3" w:rsidRPr="00C57149" w:rsidRDefault="00721AE3" w:rsidP="00721AE3">
      <w:pPr>
        <w:spacing w:after="0"/>
        <w:rPr>
          <w:sz w:val="32"/>
          <w:szCs w:val="32"/>
        </w:rPr>
      </w:pPr>
    </w:p>
    <w:p w14:paraId="25DEC500" w14:textId="5E06E2A5" w:rsidR="00721AE3" w:rsidRPr="00C57149" w:rsidRDefault="00564EE6" w:rsidP="00C57149">
      <w:pPr>
        <w:spacing w:after="0"/>
        <w:jc w:val="center"/>
        <w:rPr>
          <w:sz w:val="32"/>
          <w:szCs w:val="32"/>
        </w:rPr>
      </w:pPr>
      <w:r>
        <w:rPr>
          <w:sz w:val="32"/>
          <w:szCs w:val="32"/>
        </w:rPr>
        <w:t xml:space="preserve">Kentucky-Tennessee Pathfinder </w:t>
      </w:r>
      <w:r w:rsidR="00721AE3" w:rsidRPr="00C57149">
        <w:rPr>
          <w:sz w:val="32"/>
          <w:szCs w:val="32"/>
        </w:rPr>
        <w:t>Club Membership Requirements</w:t>
      </w:r>
    </w:p>
    <w:p w14:paraId="6E3846A5" w14:textId="6AFE52F4" w:rsidR="00721AE3" w:rsidRDefault="00721AE3" w:rsidP="00721AE3">
      <w:pPr>
        <w:pStyle w:val="ListParagraph"/>
        <w:numPr>
          <w:ilvl w:val="0"/>
          <w:numId w:val="2"/>
        </w:numPr>
      </w:pPr>
      <w:r>
        <w:t xml:space="preserve">To be considered for Pathfinder Club membership the applicant must be </w:t>
      </w:r>
      <w:r w:rsidR="00564EE6">
        <w:t>in the 5</w:t>
      </w:r>
      <w:r w:rsidR="00564EE6" w:rsidRPr="00564EE6">
        <w:rPr>
          <w:vertAlign w:val="superscript"/>
        </w:rPr>
        <w:t>th</w:t>
      </w:r>
      <w:r w:rsidR="00564EE6">
        <w:t xml:space="preserve"> grade</w:t>
      </w:r>
      <w:r>
        <w:t xml:space="preserve"> and no more than</w:t>
      </w:r>
      <w:r w:rsidR="00564EE6">
        <w:t xml:space="preserve"> the 12</w:t>
      </w:r>
      <w:r w:rsidR="00564EE6" w:rsidRPr="00564EE6">
        <w:rPr>
          <w:vertAlign w:val="superscript"/>
        </w:rPr>
        <w:t>th</w:t>
      </w:r>
      <w:r w:rsidR="00564EE6">
        <w:t xml:space="preserve"> grade</w:t>
      </w:r>
      <w:r>
        <w:t>. Where t</w:t>
      </w:r>
      <w:r w:rsidR="00564EE6">
        <w:t>wo</w:t>
      </w:r>
      <w:r>
        <w:t xml:space="preserve"> clubs exist; children </w:t>
      </w:r>
      <w:r w:rsidR="00564EE6">
        <w:t>in 5</w:t>
      </w:r>
      <w:r w:rsidR="00564EE6" w:rsidRPr="00564EE6">
        <w:rPr>
          <w:vertAlign w:val="superscript"/>
        </w:rPr>
        <w:t>th</w:t>
      </w:r>
      <w:r w:rsidR="00564EE6">
        <w:t>-6</w:t>
      </w:r>
      <w:r w:rsidR="00564EE6" w:rsidRPr="00564EE6">
        <w:rPr>
          <w:vertAlign w:val="superscript"/>
        </w:rPr>
        <w:t>th</w:t>
      </w:r>
      <w:r w:rsidR="00564EE6">
        <w:t xml:space="preserve"> grade</w:t>
      </w:r>
      <w:r>
        <w:t xml:space="preserve"> will join the junior</w:t>
      </w:r>
      <w:r w:rsidR="00564EE6">
        <w:t xml:space="preserve"> pathfinders</w:t>
      </w:r>
      <w:r>
        <w:t xml:space="preserve"> and those </w:t>
      </w:r>
      <w:r w:rsidR="00564EE6">
        <w:t>in the 7</w:t>
      </w:r>
      <w:r w:rsidR="00564EE6" w:rsidRPr="00564EE6">
        <w:rPr>
          <w:vertAlign w:val="superscript"/>
        </w:rPr>
        <w:t>th</w:t>
      </w:r>
      <w:r w:rsidR="00564EE6">
        <w:t xml:space="preserve"> -8</w:t>
      </w:r>
      <w:r w:rsidR="00564EE6" w:rsidRPr="00564EE6">
        <w:rPr>
          <w:vertAlign w:val="superscript"/>
        </w:rPr>
        <w:t>th</w:t>
      </w:r>
      <w:r w:rsidR="00564EE6">
        <w:t xml:space="preserve"> grades</w:t>
      </w:r>
      <w:r>
        <w:t xml:space="preserve"> will join the teen </w:t>
      </w:r>
      <w:r w:rsidR="00564EE6">
        <w:t>pathfinders</w:t>
      </w:r>
      <w:r>
        <w:t>.</w:t>
      </w:r>
      <w:r w:rsidR="00564EE6">
        <w:t xml:space="preserve"> High school grades (9</w:t>
      </w:r>
      <w:r w:rsidR="00564EE6" w:rsidRPr="00564EE6">
        <w:rPr>
          <w:vertAlign w:val="superscript"/>
        </w:rPr>
        <w:t>th</w:t>
      </w:r>
      <w:r w:rsidR="00564EE6">
        <w:t>-12</w:t>
      </w:r>
      <w:r w:rsidR="00564EE6" w:rsidRPr="00564EE6">
        <w:rPr>
          <w:vertAlign w:val="superscript"/>
        </w:rPr>
        <w:t>th</w:t>
      </w:r>
      <w:r w:rsidR="00564EE6">
        <w:t>)</w:t>
      </w:r>
      <w:r>
        <w:t xml:space="preserve"> </w:t>
      </w:r>
      <w:r w:rsidR="00564EE6">
        <w:t xml:space="preserve">will join the Varsity club. </w:t>
      </w:r>
      <w:r>
        <w:t>(</w:t>
      </w:r>
      <w:r w:rsidR="00564EE6">
        <w:t>In s</w:t>
      </w:r>
      <w:r>
        <w:t xml:space="preserve">ome </w:t>
      </w:r>
      <w:r w:rsidR="00564EE6">
        <w:t>conferences</w:t>
      </w:r>
      <w:r>
        <w:t xml:space="preserve"> </w:t>
      </w:r>
      <w:r w:rsidR="00564EE6">
        <w:t xml:space="preserve">age </w:t>
      </w:r>
      <w:r>
        <w:t>is used as the guidelines).</w:t>
      </w:r>
    </w:p>
    <w:p w14:paraId="7FFB2A3D" w14:textId="39C148DC" w:rsidR="00721AE3" w:rsidRDefault="00721AE3" w:rsidP="00721AE3">
      <w:pPr>
        <w:pStyle w:val="ListParagraph"/>
        <w:numPr>
          <w:ilvl w:val="0"/>
          <w:numId w:val="2"/>
        </w:numPr>
      </w:pPr>
      <w:r>
        <w:t>Application forms for membership available from the club director/secretary must be completed and retur</w:t>
      </w:r>
      <w:r w:rsidR="00564EE6">
        <w:t>n</w:t>
      </w:r>
      <w:r>
        <w:t>ed to the club staff committee for consideration and induction as a club member.</w:t>
      </w:r>
    </w:p>
    <w:p w14:paraId="7AFBD7CE" w14:textId="77777777" w:rsidR="00721AE3" w:rsidRDefault="00721AE3" w:rsidP="00721AE3">
      <w:pPr>
        <w:pStyle w:val="ListParagraph"/>
        <w:numPr>
          <w:ilvl w:val="0"/>
          <w:numId w:val="2"/>
        </w:numPr>
      </w:pPr>
      <w:r>
        <w:t>All members must pay membership and insurance fees as required by the club executive committee.</w:t>
      </w:r>
    </w:p>
    <w:p w14:paraId="2A92FBC3" w14:textId="77777777" w:rsidR="00721AE3" w:rsidRDefault="00721AE3" w:rsidP="00721AE3">
      <w:pPr>
        <w:pStyle w:val="ListParagraph"/>
        <w:numPr>
          <w:ilvl w:val="0"/>
          <w:numId w:val="2"/>
        </w:numPr>
      </w:pPr>
      <w:r>
        <w:t>Each Pathfinder should have and regularly wear the complete Pathfinder dress uniform and a club field uniform where applicable.</w:t>
      </w:r>
    </w:p>
    <w:p w14:paraId="63D1407A" w14:textId="77777777" w:rsidR="00721AE3" w:rsidRDefault="00721AE3" w:rsidP="00721AE3">
      <w:pPr>
        <w:pStyle w:val="ListParagraph"/>
        <w:numPr>
          <w:ilvl w:val="0"/>
          <w:numId w:val="2"/>
        </w:numPr>
      </w:pPr>
      <w:r>
        <w:t>Pathfinders must come to meetings and club-sponsored events in the uniform as indicated by the club director.</w:t>
      </w:r>
    </w:p>
    <w:p w14:paraId="6DA383F3" w14:textId="5CAFFB0B" w:rsidR="00721AE3" w:rsidRDefault="00721AE3" w:rsidP="00721AE3">
      <w:pPr>
        <w:pStyle w:val="ListParagraph"/>
        <w:numPr>
          <w:ilvl w:val="0"/>
          <w:numId w:val="2"/>
        </w:numPr>
      </w:pPr>
      <w:r>
        <w:t xml:space="preserve">Members must be faithful in attendance. Many clubs establish limits on absences and </w:t>
      </w:r>
      <w:r w:rsidR="00564EE6">
        <w:t>tardiness</w:t>
      </w:r>
      <w:r>
        <w:t>, and Pathfinders who do not comply with these regulations may be placed on probation or be asked to withdraw from club membership.</w:t>
      </w:r>
    </w:p>
    <w:p w14:paraId="3509F63E" w14:textId="77777777" w:rsidR="00721AE3" w:rsidRDefault="00721AE3" w:rsidP="00721AE3">
      <w:pPr>
        <w:pStyle w:val="ListParagraph"/>
        <w:numPr>
          <w:ilvl w:val="0"/>
          <w:numId w:val="2"/>
        </w:numPr>
      </w:pPr>
      <w:r>
        <w:t>Pathfinders must learn and keep the Pledge and Law.</w:t>
      </w:r>
    </w:p>
    <w:p w14:paraId="5A3870D4" w14:textId="77777777" w:rsidR="00721AE3" w:rsidRDefault="00721AE3" w:rsidP="00721AE3">
      <w:pPr>
        <w:pStyle w:val="ListParagraph"/>
        <w:numPr>
          <w:ilvl w:val="0"/>
          <w:numId w:val="2"/>
        </w:numPr>
      </w:pPr>
      <w:r>
        <w:t>Club activities include crafts, outings, regular club meetings and Classwork, fund raising, camp-outs, outreach activities, honors, and other activities. The Pathfinder must agree before joining the club to participate and cooperate in these activities.</w:t>
      </w:r>
    </w:p>
    <w:p w14:paraId="424D59B8" w14:textId="77777777" w:rsidR="00721AE3" w:rsidRDefault="00721AE3" w:rsidP="00721AE3">
      <w:pPr>
        <w:pStyle w:val="ListParagraph"/>
        <w:numPr>
          <w:ilvl w:val="0"/>
          <w:numId w:val="2"/>
        </w:numPr>
      </w:pPr>
      <w:r>
        <w:t>The Pathfinder’s parents must be willing to cooperate with the regulations and activities of the club. At times they will be asked to supply money and time to support their child’s membership.</w:t>
      </w:r>
    </w:p>
    <w:p w14:paraId="2C77C67B" w14:textId="77777777" w:rsidR="00062AB4" w:rsidRDefault="00721AE3" w:rsidP="00721AE3">
      <w:pPr>
        <w:pStyle w:val="ListParagraph"/>
        <w:numPr>
          <w:ilvl w:val="0"/>
          <w:numId w:val="2"/>
        </w:numPr>
      </w:pPr>
      <w:r>
        <w:t>All elected directors and regular staff are members of the club by virtue of their office.</w:t>
      </w:r>
    </w:p>
    <w:p w14:paraId="0A061FF9" w14:textId="77777777" w:rsidR="00C57149" w:rsidRDefault="00C57149" w:rsidP="00C57149"/>
    <w:p w14:paraId="28054B48" w14:textId="77777777" w:rsidR="00C57149" w:rsidRDefault="00C57149" w:rsidP="00C57149">
      <w:pPr>
        <w:spacing w:after="0"/>
      </w:pPr>
    </w:p>
    <w:p w14:paraId="6E25C8FE" w14:textId="77777777" w:rsidR="00C57149" w:rsidRPr="00C57149" w:rsidRDefault="00C57149" w:rsidP="00C57149">
      <w:pPr>
        <w:spacing w:after="0"/>
        <w:jc w:val="center"/>
        <w:rPr>
          <w:sz w:val="32"/>
          <w:szCs w:val="32"/>
        </w:rPr>
      </w:pPr>
      <w:r w:rsidRPr="00C57149">
        <w:rPr>
          <w:sz w:val="32"/>
          <w:szCs w:val="32"/>
        </w:rPr>
        <w:t>Pathfinder Chart Organization</w:t>
      </w:r>
    </w:p>
    <w:p w14:paraId="3A9CAF2F" w14:textId="77777777" w:rsidR="00C57149" w:rsidRDefault="00C57149" w:rsidP="00C57149">
      <w:pPr>
        <w:pStyle w:val="ListParagraph"/>
        <w:numPr>
          <w:ilvl w:val="0"/>
          <w:numId w:val="4"/>
        </w:numPr>
        <w:spacing w:after="0"/>
      </w:pPr>
      <w:r>
        <w:t>Pathfinder Club Members</w:t>
      </w:r>
    </w:p>
    <w:p w14:paraId="27F9821B" w14:textId="77777777" w:rsidR="00C57149" w:rsidRDefault="00C57149" w:rsidP="00C57149">
      <w:pPr>
        <w:pStyle w:val="ListParagraph"/>
        <w:numPr>
          <w:ilvl w:val="0"/>
          <w:numId w:val="4"/>
        </w:numPr>
        <w:spacing w:after="0"/>
      </w:pPr>
      <w:r>
        <w:t>Counselors &amp; Instructors</w:t>
      </w:r>
    </w:p>
    <w:p w14:paraId="2A010C18" w14:textId="77777777" w:rsidR="00C57149" w:rsidRDefault="00C57149" w:rsidP="00C57149">
      <w:pPr>
        <w:pStyle w:val="ListParagraph"/>
        <w:numPr>
          <w:ilvl w:val="0"/>
          <w:numId w:val="4"/>
        </w:numPr>
        <w:spacing w:after="0"/>
      </w:pPr>
      <w:r>
        <w:t>Deputy Directors &amp; other support staff</w:t>
      </w:r>
    </w:p>
    <w:p w14:paraId="0539B6BC" w14:textId="77777777" w:rsidR="00C57149" w:rsidRDefault="00C57149" w:rsidP="00C57149">
      <w:pPr>
        <w:pStyle w:val="ListParagraph"/>
        <w:numPr>
          <w:ilvl w:val="0"/>
          <w:numId w:val="4"/>
        </w:numPr>
        <w:spacing w:after="0"/>
      </w:pPr>
      <w:r>
        <w:t>Club Director</w:t>
      </w:r>
    </w:p>
    <w:p w14:paraId="1223FEC0" w14:textId="77777777" w:rsidR="00C57149" w:rsidRDefault="00C57149" w:rsidP="00C57149">
      <w:pPr>
        <w:pStyle w:val="ListParagraph"/>
        <w:numPr>
          <w:ilvl w:val="0"/>
          <w:numId w:val="4"/>
        </w:numPr>
        <w:spacing w:after="0"/>
      </w:pPr>
      <w:r>
        <w:t>Local Church Board</w:t>
      </w:r>
    </w:p>
    <w:p w14:paraId="11A5CCCD" w14:textId="4A6B5182" w:rsidR="00564EE6" w:rsidRDefault="00C57149" w:rsidP="00564EE6">
      <w:pPr>
        <w:pStyle w:val="ListParagraph"/>
        <w:numPr>
          <w:ilvl w:val="0"/>
          <w:numId w:val="4"/>
        </w:numPr>
        <w:spacing w:after="0"/>
      </w:pPr>
      <w:r>
        <w:t>Area Coordinators</w:t>
      </w:r>
    </w:p>
    <w:p w14:paraId="74BF5BE9" w14:textId="1EBB5A9B" w:rsidR="00C57149" w:rsidRDefault="00C57149" w:rsidP="00C57149">
      <w:pPr>
        <w:pStyle w:val="ListParagraph"/>
        <w:numPr>
          <w:ilvl w:val="0"/>
          <w:numId w:val="4"/>
        </w:numPr>
        <w:spacing w:after="0"/>
      </w:pPr>
      <w:r>
        <w:t xml:space="preserve">Local Conference Pathfinder </w:t>
      </w:r>
      <w:r w:rsidR="00564EE6">
        <w:t>Coordinator</w:t>
      </w:r>
    </w:p>
    <w:p w14:paraId="59E37EB3" w14:textId="1A163995" w:rsidR="00564EE6" w:rsidRDefault="00564EE6" w:rsidP="00C57149">
      <w:pPr>
        <w:pStyle w:val="ListParagraph"/>
        <w:numPr>
          <w:ilvl w:val="0"/>
          <w:numId w:val="4"/>
        </w:numPr>
        <w:spacing w:after="0"/>
      </w:pPr>
      <w:r>
        <w:t>Local Conference Youth Director</w:t>
      </w:r>
    </w:p>
    <w:p w14:paraId="6C35F31A" w14:textId="77777777" w:rsidR="00C57149" w:rsidRDefault="00C57149" w:rsidP="00C57149">
      <w:pPr>
        <w:pStyle w:val="ListParagraph"/>
        <w:numPr>
          <w:ilvl w:val="0"/>
          <w:numId w:val="4"/>
        </w:numPr>
        <w:spacing w:after="0"/>
      </w:pPr>
      <w:r>
        <w:t>Union Pathfinder Director</w:t>
      </w:r>
    </w:p>
    <w:p w14:paraId="6CBC1737" w14:textId="77777777" w:rsidR="00C57149" w:rsidRDefault="00C57149" w:rsidP="00C57149">
      <w:pPr>
        <w:pStyle w:val="ListParagraph"/>
        <w:numPr>
          <w:ilvl w:val="0"/>
          <w:numId w:val="4"/>
        </w:numPr>
        <w:spacing w:after="0"/>
      </w:pPr>
      <w:r>
        <w:t>Division Pathfinder Director</w:t>
      </w:r>
    </w:p>
    <w:p w14:paraId="06D3930B" w14:textId="77777777" w:rsidR="00C57149" w:rsidRDefault="00C57149" w:rsidP="00C57149">
      <w:pPr>
        <w:pStyle w:val="ListParagraph"/>
        <w:numPr>
          <w:ilvl w:val="0"/>
          <w:numId w:val="4"/>
        </w:numPr>
        <w:spacing w:after="0"/>
      </w:pPr>
      <w:r>
        <w:t>General Conference Pathfinder Director</w:t>
      </w:r>
    </w:p>
    <w:p w14:paraId="7DBCBC6C" w14:textId="77777777" w:rsidR="00C57149" w:rsidRDefault="00C57149" w:rsidP="00C57149">
      <w:pPr>
        <w:pStyle w:val="ListParagraph"/>
        <w:spacing w:after="0"/>
      </w:pPr>
    </w:p>
    <w:p w14:paraId="4C957A9D" w14:textId="0D438F04" w:rsidR="00C57149" w:rsidRDefault="00C57149" w:rsidP="00C57149">
      <w:pPr>
        <w:spacing w:after="0"/>
      </w:pPr>
      <w:r>
        <w:t>The Pathfinder Club ha</w:t>
      </w:r>
      <w:r w:rsidR="00564EE6">
        <w:t>s</w:t>
      </w:r>
      <w:r>
        <w:t xml:space="preserve"> a flag, bearing the Pathfinder’s Club Emblem. The flag is flown at local and conference Pathfinder programs and activities. There is a specially designed full-dress uniform and also a field uniform. The Pathfinder Club has a Pledge and Law, highlighting the spiritual basis on which the club is built. The club operates on a 9, 10, 11, or12 month calendar year, with a weekly or biweekly program of at least 1½, 2, or 3 hours' duration. Within this 1½, 2, or </w:t>
      </w:r>
      <w:r w:rsidR="000457F4">
        <w:t>3-hour</w:t>
      </w:r>
      <w:r>
        <w:t xml:space="preserve"> period the Pathfinders perform drill and marching, crafts and/or hobbies and games, as well as taking part in devotional activities and class work. There are s</w:t>
      </w:r>
      <w:r w:rsidR="003E152E">
        <w:t>even</w:t>
      </w:r>
      <w:r>
        <w:t xml:space="preserve"> classes, with given names, which begin at</w:t>
      </w:r>
      <w:r w:rsidR="003E152E">
        <w:t xml:space="preserve"> the 5</w:t>
      </w:r>
      <w:r w:rsidR="003E152E" w:rsidRPr="003E152E">
        <w:rPr>
          <w:vertAlign w:val="superscript"/>
        </w:rPr>
        <w:t>th</w:t>
      </w:r>
      <w:r w:rsidR="003E152E">
        <w:t xml:space="preserve"> grade</w:t>
      </w:r>
      <w:r>
        <w:t xml:space="preserve"> and conclude at </w:t>
      </w:r>
      <w:r w:rsidR="003E152E">
        <w:t>the 12</w:t>
      </w:r>
      <w:r w:rsidR="003E152E" w:rsidRPr="003E152E">
        <w:rPr>
          <w:vertAlign w:val="superscript"/>
        </w:rPr>
        <w:t>th</w:t>
      </w:r>
      <w:r w:rsidR="003E152E">
        <w:t xml:space="preserve"> grade</w:t>
      </w:r>
      <w:r>
        <w:t>. Each class is represented by a chosen color as listed.</w:t>
      </w:r>
    </w:p>
    <w:p w14:paraId="1D8DAAC9" w14:textId="77777777" w:rsidR="00C57149" w:rsidRDefault="00C57149" w:rsidP="00C57149">
      <w:pPr>
        <w:spacing w:after="0"/>
      </w:pPr>
    </w:p>
    <w:p w14:paraId="5EDD9B03" w14:textId="2C65ED20" w:rsidR="00C57149" w:rsidRDefault="00C57149" w:rsidP="00C57149">
      <w:pPr>
        <w:pStyle w:val="ListParagraph"/>
        <w:numPr>
          <w:ilvl w:val="0"/>
          <w:numId w:val="5"/>
        </w:numPr>
        <w:spacing w:after="0"/>
      </w:pPr>
      <w:r>
        <w:t xml:space="preserve">Friend </w:t>
      </w:r>
      <w:r w:rsidR="003E152E">
        <w:t>–</w:t>
      </w:r>
      <w:r>
        <w:t xml:space="preserve"> </w:t>
      </w:r>
      <w:r w:rsidR="003E152E">
        <w:t>5</w:t>
      </w:r>
      <w:r w:rsidR="003E152E" w:rsidRPr="003E152E">
        <w:rPr>
          <w:vertAlign w:val="superscript"/>
        </w:rPr>
        <w:t>th</w:t>
      </w:r>
      <w:r w:rsidR="003E152E">
        <w:t xml:space="preserve"> grade</w:t>
      </w:r>
      <w:r>
        <w:t xml:space="preserve"> - Blue</w:t>
      </w:r>
    </w:p>
    <w:p w14:paraId="7690B28E" w14:textId="56F410EF" w:rsidR="00C57149" w:rsidRDefault="00C57149" w:rsidP="00C57149">
      <w:pPr>
        <w:pStyle w:val="ListParagraph"/>
        <w:numPr>
          <w:ilvl w:val="0"/>
          <w:numId w:val="5"/>
        </w:numPr>
        <w:spacing w:after="0"/>
      </w:pPr>
      <w:r>
        <w:t xml:space="preserve">Companion </w:t>
      </w:r>
      <w:r w:rsidR="003E152E">
        <w:t>–</w:t>
      </w:r>
      <w:r>
        <w:t xml:space="preserve"> </w:t>
      </w:r>
      <w:r w:rsidR="003E152E">
        <w:t>6</w:t>
      </w:r>
      <w:r w:rsidR="003E152E" w:rsidRPr="003E152E">
        <w:rPr>
          <w:vertAlign w:val="superscript"/>
        </w:rPr>
        <w:t>th</w:t>
      </w:r>
      <w:r w:rsidR="003E152E">
        <w:t xml:space="preserve"> grade</w:t>
      </w:r>
      <w:r>
        <w:t xml:space="preserve"> - Red</w:t>
      </w:r>
    </w:p>
    <w:p w14:paraId="281EE414" w14:textId="05F22850" w:rsidR="00C57149" w:rsidRDefault="00C57149" w:rsidP="00C57149">
      <w:pPr>
        <w:pStyle w:val="ListParagraph"/>
        <w:numPr>
          <w:ilvl w:val="0"/>
          <w:numId w:val="5"/>
        </w:numPr>
        <w:spacing w:after="0"/>
      </w:pPr>
      <w:r>
        <w:t xml:space="preserve">Explorer </w:t>
      </w:r>
      <w:r w:rsidR="003E152E">
        <w:t>–</w:t>
      </w:r>
      <w:r>
        <w:t xml:space="preserve"> </w:t>
      </w:r>
      <w:r w:rsidR="003E152E">
        <w:t>7</w:t>
      </w:r>
      <w:r w:rsidR="003E152E" w:rsidRPr="003E152E">
        <w:rPr>
          <w:vertAlign w:val="superscript"/>
        </w:rPr>
        <w:t>th</w:t>
      </w:r>
      <w:r w:rsidR="003E152E">
        <w:t xml:space="preserve"> grade</w:t>
      </w:r>
      <w:r>
        <w:t xml:space="preserve"> - Green</w:t>
      </w:r>
    </w:p>
    <w:p w14:paraId="44209BB9" w14:textId="731E6DA2" w:rsidR="00C57149" w:rsidRDefault="00C57149" w:rsidP="00C57149">
      <w:pPr>
        <w:pStyle w:val="ListParagraph"/>
        <w:numPr>
          <w:ilvl w:val="0"/>
          <w:numId w:val="5"/>
        </w:numPr>
        <w:spacing w:after="0"/>
      </w:pPr>
      <w:r>
        <w:t xml:space="preserve">Ranger </w:t>
      </w:r>
      <w:r w:rsidR="003E152E">
        <w:t>–</w:t>
      </w:r>
      <w:r>
        <w:t xml:space="preserve"> </w:t>
      </w:r>
      <w:r w:rsidR="003E152E">
        <w:t>8</w:t>
      </w:r>
      <w:r w:rsidR="003E152E" w:rsidRPr="003E152E">
        <w:rPr>
          <w:vertAlign w:val="superscript"/>
        </w:rPr>
        <w:t>th</w:t>
      </w:r>
      <w:r w:rsidR="003E152E">
        <w:t xml:space="preserve"> grade</w:t>
      </w:r>
      <w:r>
        <w:t xml:space="preserve"> - Silver</w:t>
      </w:r>
    </w:p>
    <w:p w14:paraId="3202D47C" w14:textId="0114FFB8" w:rsidR="00C57149" w:rsidRDefault="00C57149" w:rsidP="00C57149">
      <w:pPr>
        <w:pStyle w:val="ListParagraph"/>
        <w:numPr>
          <w:ilvl w:val="0"/>
          <w:numId w:val="5"/>
        </w:numPr>
        <w:spacing w:after="0"/>
      </w:pPr>
      <w:r>
        <w:t xml:space="preserve">Voyager </w:t>
      </w:r>
      <w:r w:rsidR="003E152E">
        <w:t>–</w:t>
      </w:r>
      <w:r>
        <w:t xml:space="preserve"> </w:t>
      </w:r>
      <w:r w:rsidR="003E152E">
        <w:t>9</w:t>
      </w:r>
      <w:r w:rsidR="003E152E" w:rsidRPr="003E152E">
        <w:rPr>
          <w:vertAlign w:val="superscript"/>
        </w:rPr>
        <w:t>th</w:t>
      </w:r>
      <w:r w:rsidR="003E152E">
        <w:t xml:space="preserve"> grade</w:t>
      </w:r>
      <w:r>
        <w:t xml:space="preserve"> - Burgundy</w:t>
      </w:r>
    </w:p>
    <w:p w14:paraId="319E6F71" w14:textId="73939C10" w:rsidR="00C57149" w:rsidRDefault="00C57149" w:rsidP="00C57149">
      <w:pPr>
        <w:pStyle w:val="ListParagraph"/>
        <w:numPr>
          <w:ilvl w:val="0"/>
          <w:numId w:val="5"/>
        </w:numPr>
        <w:spacing w:after="0"/>
      </w:pPr>
      <w:r>
        <w:t xml:space="preserve">Guide </w:t>
      </w:r>
      <w:r w:rsidR="003E152E">
        <w:t>–</w:t>
      </w:r>
      <w:r>
        <w:t xml:space="preserve"> 1</w:t>
      </w:r>
      <w:r w:rsidR="003E152E">
        <w:t>0</w:t>
      </w:r>
      <w:r w:rsidR="003E152E" w:rsidRPr="003E152E">
        <w:rPr>
          <w:vertAlign w:val="superscript"/>
        </w:rPr>
        <w:t>th</w:t>
      </w:r>
      <w:r w:rsidR="003E152E">
        <w:t xml:space="preserve"> grade</w:t>
      </w:r>
      <w:r>
        <w:t xml:space="preserve"> – Gold</w:t>
      </w:r>
    </w:p>
    <w:p w14:paraId="00D707AE" w14:textId="12CEAEAE" w:rsidR="003E152E" w:rsidRDefault="003E152E" w:rsidP="00C57149">
      <w:pPr>
        <w:pStyle w:val="ListParagraph"/>
        <w:numPr>
          <w:ilvl w:val="0"/>
          <w:numId w:val="5"/>
        </w:numPr>
        <w:spacing w:after="0"/>
      </w:pPr>
      <w:r>
        <w:t>Master Guide – 11</w:t>
      </w:r>
      <w:r w:rsidRPr="003E152E">
        <w:rPr>
          <w:vertAlign w:val="superscript"/>
        </w:rPr>
        <w:t>th</w:t>
      </w:r>
      <w:r>
        <w:t>-12</w:t>
      </w:r>
      <w:r w:rsidRPr="003E152E">
        <w:rPr>
          <w:vertAlign w:val="superscript"/>
        </w:rPr>
        <w:t>th</w:t>
      </w:r>
      <w:r>
        <w:t xml:space="preserve"> grades – must be 16 yrs. old to begin &amp; at least 18 yrs. old to be invested.</w:t>
      </w:r>
    </w:p>
    <w:p w14:paraId="26260616" w14:textId="77777777" w:rsidR="00C57149" w:rsidRDefault="00C57149" w:rsidP="00C57149">
      <w:pPr>
        <w:pStyle w:val="ListParagraph"/>
        <w:spacing w:after="0"/>
      </w:pPr>
    </w:p>
    <w:p w14:paraId="1BC45123" w14:textId="77777777" w:rsidR="00C57149" w:rsidRDefault="00C57149" w:rsidP="00C57149">
      <w:pPr>
        <w:spacing w:after="0"/>
      </w:pPr>
      <w:r>
        <w:t>At the completion of the classwork requirements, the Pathfinder receives insignia as an award consisting of a pin, Pathfinder Class pocket strip and chevron at a special Investiture service.</w:t>
      </w:r>
    </w:p>
    <w:p w14:paraId="556968B5" w14:textId="77777777" w:rsidR="00EF5E0B" w:rsidRDefault="00EF5E0B" w:rsidP="00EF5E0B"/>
    <w:p w14:paraId="47E2BC0C" w14:textId="77777777" w:rsidR="00EF5E0B" w:rsidRDefault="00EF5E0B" w:rsidP="00EF5E0B"/>
    <w:p w14:paraId="6054FF76" w14:textId="77777777" w:rsidR="008805C7" w:rsidRDefault="00EF5E0B" w:rsidP="00EF5E0B">
      <w:pPr>
        <w:jc w:val="center"/>
      </w:pPr>
      <w:r>
        <w:rPr>
          <w:noProof/>
        </w:rPr>
        <mc:AlternateContent>
          <mc:Choice Requires="wps">
            <w:drawing>
              <wp:anchor distT="45720" distB="45720" distL="114300" distR="114300" simplePos="0" relativeHeight="251659264" behindDoc="0" locked="0" layoutInCell="1" allowOverlap="1" wp14:anchorId="376D0329" wp14:editId="6C1F18CE">
                <wp:simplePos x="0" y="0"/>
                <wp:positionH relativeFrom="margin">
                  <wp:posOffset>2252980</wp:posOffset>
                </wp:positionH>
                <wp:positionV relativeFrom="paragraph">
                  <wp:posOffset>516255</wp:posOffset>
                </wp:positionV>
                <wp:extent cx="2360930" cy="1325245"/>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25245"/>
                        </a:xfrm>
                        <a:prstGeom prst="rect">
                          <a:avLst/>
                        </a:prstGeom>
                        <a:solidFill>
                          <a:srgbClr val="FFFFFF"/>
                        </a:solidFill>
                        <a:ln w="12700">
                          <a:solidFill>
                            <a:srgbClr val="FF0000"/>
                          </a:solidFill>
                          <a:miter lim="800000"/>
                          <a:headEnd/>
                          <a:tailEnd/>
                        </a:ln>
                      </wps:spPr>
                      <wps:txbx>
                        <w:txbxContent>
                          <w:p w14:paraId="699953F4" w14:textId="77777777" w:rsidR="0006252D" w:rsidRDefault="0006252D" w:rsidP="0006252D">
                            <w:pPr>
                              <w:spacing w:after="0"/>
                              <w:jc w:val="center"/>
                            </w:pPr>
                            <w:r>
                              <w:rPr>
                                <w:noProof/>
                              </w:rPr>
                              <w:drawing>
                                <wp:inline distT="0" distB="0" distL="0" distR="0" wp14:anchorId="2F86ABF8" wp14:editId="5C8011C6">
                                  <wp:extent cx="387178" cy="398833"/>
                                  <wp:effectExtent l="0" t="0" r="0" b="1270"/>
                                  <wp:docPr id="2" name="Picture 2" descr="http://gcyouthministries.org/portals/0/Logos/GC%20PF%20Tri%20Logo%20C.639e79c3-8815-49c7-8361-261dbe594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cyouthministries.org/portals/0/Logos/GC%20PF%20Tri%20Logo%20C.639e79c3-8815-49c7-8361-261dbe5940b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757" cy="427242"/>
                                          </a:xfrm>
                                          <a:prstGeom prst="rect">
                                            <a:avLst/>
                                          </a:prstGeom>
                                          <a:noFill/>
                                          <a:ln>
                                            <a:noFill/>
                                          </a:ln>
                                        </pic:spPr>
                                      </pic:pic>
                                    </a:graphicData>
                                  </a:graphic>
                                </wp:inline>
                              </w:drawing>
                            </w:r>
                            <w:r w:rsidRPr="00EF5E0B">
                              <w:rPr>
                                <w:rFonts w:ascii="Leamington Serial Light" w:hAnsi="Leamington Serial Light"/>
                                <w:sz w:val="28"/>
                                <w:szCs w:val="28"/>
                              </w:rPr>
                              <w:t>Our Mission</w:t>
                            </w:r>
                          </w:p>
                          <w:p w14:paraId="3A36AD47" w14:textId="77777777" w:rsidR="0006252D" w:rsidRDefault="0006252D" w:rsidP="0006252D">
                            <w:pPr>
                              <w:spacing w:after="0"/>
                              <w:jc w:val="center"/>
                            </w:pPr>
                          </w:p>
                          <w:p w14:paraId="5EA25D60" w14:textId="77777777" w:rsidR="00EF5E0B" w:rsidRDefault="00EF5E0B" w:rsidP="00EF5E0B">
                            <w:pPr>
                              <w:spacing w:after="0"/>
                              <w:jc w:val="center"/>
                            </w:pPr>
                            <w:r>
                              <w:t>To lead young people into a saving relationship with Jesus Christ</w:t>
                            </w:r>
                          </w:p>
                          <w:p w14:paraId="15E50AE3" w14:textId="77777777" w:rsidR="00EF5E0B" w:rsidRDefault="00EF5E0B" w:rsidP="00EF5E0B">
                            <w:pPr>
                              <w:spacing w:after="0"/>
                              <w:jc w:val="center"/>
                            </w:pPr>
                            <w:r>
                              <w:t xml:space="preserve"> and help them embrace</w:t>
                            </w:r>
                          </w:p>
                          <w:p w14:paraId="0EDF663B" w14:textId="77777777" w:rsidR="00EF5E0B" w:rsidRDefault="00EF5E0B" w:rsidP="00EF5E0B">
                            <w:pPr>
                              <w:spacing w:after="0"/>
                              <w:jc w:val="center"/>
                            </w:pPr>
                            <w:r>
                              <w:t>His call to discipleship.</w:t>
                            </w:r>
                          </w:p>
                          <w:p w14:paraId="2B61AF04" w14:textId="77777777" w:rsidR="00EF5E0B" w:rsidRDefault="00EF5E0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76D0329" id="_x0000_t202" coordsize="21600,21600" o:spt="202" path="m,l,21600r21600,l21600,xe">
                <v:stroke joinstyle="miter"/>
                <v:path gradientshapeok="t" o:connecttype="rect"/>
              </v:shapetype>
              <v:shape id="Text Box 2" o:spid="_x0000_s1026" type="#_x0000_t202" style="position:absolute;left:0;text-align:left;margin-left:177.4pt;margin-top:40.65pt;width:185.9pt;height:104.3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" strokecolor="red" strokeweight="1pt">
                <v:textbox>
                  <w:txbxContent>
                    <w:p w14:paraId="699953F4" w14:textId="77777777" w:rsidR="0006252D" w:rsidRDefault="0006252D" w:rsidP="0006252D">
                      <w:pPr>
                        <w:spacing w:after="0"/>
                        <w:jc w:val="center"/>
                      </w:pPr>
                      <w:r>
                        <w:rPr>
                          <w:noProof/>
                        </w:rPr>
                        <w:drawing>
                          <wp:inline distT="0" distB="0" distL="0" distR="0" wp14:anchorId="2F86ABF8" wp14:editId="5C8011C6">
                            <wp:extent cx="387178" cy="398833"/>
                            <wp:effectExtent l="0" t="0" r="0" b="1270"/>
                            <wp:docPr id="2" name="Picture 2" descr="http://gcyouthministries.org/portals/0/Logos/GC%20PF%20Tri%20Logo%20C.639e79c3-8815-49c7-8361-261dbe594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cyouthministries.org/portals/0/Logos/GC%20PF%20Tri%20Logo%20C.639e79c3-8815-49c7-8361-261dbe5940b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757" cy="427242"/>
                                    </a:xfrm>
                                    <a:prstGeom prst="rect">
                                      <a:avLst/>
                                    </a:prstGeom>
                                    <a:noFill/>
                                    <a:ln>
                                      <a:noFill/>
                                    </a:ln>
                                  </pic:spPr>
                                </pic:pic>
                              </a:graphicData>
                            </a:graphic>
                          </wp:inline>
                        </w:drawing>
                      </w:r>
                      <w:r w:rsidRPr="00EF5E0B">
                        <w:rPr>
                          <w:rFonts w:ascii="Leamington Serial Light" w:hAnsi="Leamington Serial Light"/>
                          <w:sz w:val="28"/>
                          <w:szCs w:val="28"/>
                        </w:rPr>
                        <w:t>Our Mission</w:t>
                      </w:r>
                    </w:p>
                    <w:p w14:paraId="3A36AD47" w14:textId="77777777" w:rsidR="0006252D" w:rsidRDefault="0006252D" w:rsidP="0006252D">
                      <w:pPr>
                        <w:spacing w:after="0"/>
                        <w:jc w:val="center"/>
                      </w:pPr>
                    </w:p>
                    <w:p w14:paraId="5EA25D60" w14:textId="77777777" w:rsidR="00EF5E0B" w:rsidRDefault="00EF5E0B" w:rsidP="00EF5E0B">
                      <w:pPr>
                        <w:spacing w:after="0"/>
                        <w:jc w:val="center"/>
                      </w:pPr>
                      <w:r>
                        <w:t>To lead young people into a saving relationship with Jesus Christ</w:t>
                      </w:r>
                    </w:p>
                    <w:p w14:paraId="15E50AE3" w14:textId="77777777" w:rsidR="00EF5E0B" w:rsidRDefault="00EF5E0B" w:rsidP="00EF5E0B">
                      <w:pPr>
                        <w:spacing w:after="0"/>
                        <w:jc w:val="center"/>
                      </w:pPr>
                      <w:r>
                        <w:t xml:space="preserve"> and help them embrace</w:t>
                      </w:r>
                    </w:p>
                    <w:p w14:paraId="0EDF663B" w14:textId="77777777" w:rsidR="00EF5E0B" w:rsidRDefault="00EF5E0B" w:rsidP="00EF5E0B">
                      <w:pPr>
                        <w:spacing w:after="0"/>
                        <w:jc w:val="center"/>
                      </w:pPr>
                      <w:r>
                        <w:t>His call to discipleship.</w:t>
                      </w:r>
                    </w:p>
                    <w:p w14:paraId="2B61AF04" w14:textId="77777777" w:rsidR="00EF5E0B" w:rsidRDefault="00EF5E0B"/>
                  </w:txbxContent>
                </v:textbox>
                <w10:wrap type="square" anchorx="margin"/>
              </v:shape>
            </w:pict>
          </mc:Fallback>
        </mc:AlternateContent>
      </w:r>
    </w:p>
    <w:sectPr w:rsidR="008805C7" w:rsidSect="00721A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amington Serial Light">
    <w:altName w:val="Times New Roman"/>
    <w:charset w:val="00"/>
    <w:family w:val="auto"/>
    <w:pitch w:val="variable"/>
    <w:sig w:usb0="00000003" w:usb1="1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2DE0"/>
    <w:multiLevelType w:val="hybridMultilevel"/>
    <w:tmpl w:val="3E4E8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66751"/>
    <w:multiLevelType w:val="multilevel"/>
    <w:tmpl w:val="BF6AF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5913A0"/>
    <w:multiLevelType w:val="hybridMultilevel"/>
    <w:tmpl w:val="383CC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43195"/>
    <w:multiLevelType w:val="hybridMultilevel"/>
    <w:tmpl w:val="9E66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C16ED1"/>
    <w:multiLevelType w:val="hybridMultilevel"/>
    <w:tmpl w:val="08E2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AE3"/>
    <w:rsid w:val="000457F4"/>
    <w:rsid w:val="0006252D"/>
    <w:rsid w:val="00062AB4"/>
    <w:rsid w:val="003E152E"/>
    <w:rsid w:val="004D15BD"/>
    <w:rsid w:val="00535EFE"/>
    <w:rsid w:val="00564EE6"/>
    <w:rsid w:val="00721AE3"/>
    <w:rsid w:val="00736CFD"/>
    <w:rsid w:val="00801FA2"/>
    <w:rsid w:val="008805C7"/>
    <w:rsid w:val="00A77ECE"/>
    <w:rsid w:val="00C57149"/>
    <w:rsid w:val="00EF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6B5C"/>
  <w15:chartTrackingRefBased/>
  <w15:docId w15:val="{F7C4709C-69BF-4A5F-92D5-80C185F3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3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Lyle Petry Jr</dc:creator>
  <cp:keywords/>
  <dc:description/>
  <cp:lastModifiedBy>Fred Levoy</cp:lastModifiedBy>
  <cp:revision>3</cp:revision>
  <dcterms:created xsi:type="dcterms:W3CDTF">2018-03-04T19:13:00Z</dcterms:created>
  <dcterms:modified xsi:type="dcterms:W3CDTF">2018-03-04T19:19:00Z</dcterms:modified>
</cp:coreProperties>
</file>